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73" w:rsidRDefault="00265773" w:rsidP="00265773">
      <w:pPr>
        <w:shd w:val="clear" w:color="auto" w:fill="FFFFFF"/>
        <w:spacing w:before="100" w:beforeAutospacing="1" w:after="100" w:afterAutospacing="1"/>
        <w:ind w:left="300"/>
        <w:jc w:val="center"/>
        <w:rPr>
          <w:rFonts w:ascii="Lato" w:hAnsi="Lato"/>
          <w:color w:val="777777"/>
        </w:rPr>
      </w:pPr>
      <w:r>
        <w:rPr>
          <w:rFonts w:ascii="Lato" w:hAnsi="Lato"/>
          <w:noProof/>
          <w:color w:val="777777"/>
        </w:rPr>
        <w:drawing>
          <wp:inline distT="0" distB="0" distL="0" distR="0" wp14:anchorId="21ED5B56" wp14:editId="29D5A4F8">
            <wp:extent cx="6096000" cy="2352675"/>
            <wp:effectExtent l="0" t="0" r="0" b="9525"/>
            <wp:docPr id="1" name="Picture 1" descr="https://i2.wp.com/agroteknologi.uma.ac.id/wp-content/uploads/2020/05/APIK-2-copy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agroteknologi.uma.ac.id/wp-content/uploads/2020/05/APIK-2-copy.jpg?w=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73" w:rsidRDefault="00265773" w:rsidP="002657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Lato" w:hAnsi="Lato"/>
          <w:color w:val="777777"/>
        </w:rPr>
      </w:pPr>
      <w:r>
        <w:rPr>
          <w:rFonts w:ascii="Lato" w:hAnsi="Lato"/>
          <w:color w:val="777777"/>
        </w:rPr>
        <w:t>Kemudian mahasiswa memilih jenis pembayaran yang diinginkan yaitu :</w:t>
      </w:r>
      <w:r>
        <w:rPr>
          <w:rFonts w:ascii="Lato" w:hAnsi="Lato"/>
          <w:color w:val="777777"/>
        </w:rPr>
        <w:br/>
        <w:t>– Menu SIBAS untuk pembayaran seminar/sidang skripsi;</w:t>
      </w:r>
      <w:r>
        <w:rPr>
          <w:rFonts w:ascii="Lato" w:hAnsi="Lato"/>
          <w:color w:val="777777"/>
        </w:rPr>
        <w:br/>
        <w:t>– Menu BS untuk pembayaran biayah kuliah semester dan praktikum;</w:t>
      </w:r>
      <w:r>
        <w:rPr>
          <w:rFonts w:ascii="Lato" w:hAnsi="Lato"/>
          <w:color w:val="777777"/>
        </w:rPr>
        <w:br/>
        <w:t>terdapat kendala ataupun ketidaksesuaian dalam proses pembayaran, dapat menghubungi bagian keuangan kampus I Universitas Medan Area.</w:t>
      </w:r>
    </w:p>
    <w:p w:rsidR="00265773" w:rsidRDefault="00265773" w:rsidP="00265773">
      <w:pPr>
        <w:pStyle w:val="NormalWeb"/>
        <w:shd w:val="clear" w:color="auto" w:fill="FFFFFF"/>
        <w:spacing w:before="0" w:beforeAutospacing="0" w:after="375" w:afterAutospacing="0"/>
        <w:rPr>
          <w:rFonts w:ascii="Lato" w:hAnsi="Lato"/>
          <w:color w:val="777777"/>
        </w:rPr>
      </w:pPr>
      <w:r>
        <w:rPr>
          <w:rFonts w:ascii="Lato" w:hAnsi="Lato"/>
          <w:color w:val="777777"/>
        </w:rPr>
        <w:t>Untuk memudahkan proses pembayaran silahkan download panduan pada link berikut di bawah ini :</w:t>
      </w:r>
    </w:p>
    <w:p w:rsidR="00265773" w:rsidRDefault="00265773" w:rsidP="00265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Lato" w:hAnsi="Lato"/>
          <w:color w:val="777777"/>
        </w:rPr>
      </w:pPr>
      <w:hyperlink r:id="rId6" w:history="1">
        <w:r>
          <w:rPr>
            <w:rStyle w:val="Hyperlink"/>
            <w:rFonts w:ascii="Lato" w:hAnsi="Lato"/>
            <w:color w:val="333333"/>
          </w:rPr>
          <w:t>Panduan Penggunaan Aplikasi </w:t>
        </w:r>
        <w:r>
          <w:rPr>
            <w:rStyle w:val="Emphasis"/>
            <w:rFonts w:ascii="Lato" w:hAnsi="Lato"/>
            <w:color w:val="333333"/>
          </w:rPr>
          <w:t>Billing Statement</w:t>
        </w:r>
      </w:hyperlink>
    </w:p>
    <w:p w:rsidR="00265773" w:rsidRDefault="00265773" w:rsidP="00265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Lato" w:hAnsi="Lato"/>
          <w:color w:val="777777"/>
        </w:rPr>
      </w:pPr>
      <w:hyperlink r:id="rId7" w:history="1">
        <w:r>
          <w:rPr>
            <w:rStyle w:val="Hyperlink"/>
            <w:rFonts w:ascii="Lato" w:hAnsi="Lato"/>
            <w:color w:val="333333"/>
          </w:rPr>
          <w:t>Panduan Pembayaran </w:t>
        </w:r>
        <w:r>
          <w:rPr>
            <w:rStyle w:val="Emphasis"/>
            <w:rFonts w:ascii="Lato" w:hAnsi="Lato"/>
            <w:color w:val="333333"/>
          </w:rPr>
          <w:t>Virtual Account </w:t>
        </w:r>
        <w:r>
          <w:rPr>
            <w:rStyle w:val="Hyperlink"/>
            <w:rFonts w:ascii="Lato" w:hAnsi="Lato"/>
            <w:color w:val="333333"/>
          </w:rPr>
          <w:t>UMA</w:t>
        </w:r>
      </w:hyperlink>
    </w:p>
    <w:p w:rsidR="00265773" w:rsidRDefault="00265773" w:rsidP="00265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Lato" w:hAnsi="Lato"/>
          <w:color w:val="777777"/>
        </w:rPr>
      </w:pPr>
      <w:hyperlink r:id="rId8" w:history="1">
        <w:r>
          <w:rPr>
            <w:rStyle w:val="Hyperlink"/>
            <w:rFonts w:ascii="Lato" w:hAnsi="Lato"/>
            <w:color w:val="333333"/>
          </w:rPr>
          <w:t>Panduan Pembayaran Seminar / Sidang (SIBAS)</w:t>
        </w:r>
      </w:hyperlink>
    </w:p>
    <w:p w:rsidR="000737BE" w:rsidRDefault="000737BE">
      <w:bookmarkStart w:id="0" w:name="_GoBack"/>
      <w:bookmarkEnd w:id="0"/>
    </w:p>
    <w:sectPr w:rsidR="000737BE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147"/>
    <w:multiLevelType w:val="multilevel"/>
    <w:tmpl w:val="113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A3BC8"/>
    <w:multiLevelType w:val="multilevel"/>
    <w:tmpl w:val="5346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73"/>
    <w:rsid w:val="000737BE"/>
    <w:rsid w:val="002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7699-0FB2-4D0C-A408-0AC599B2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57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5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teknologi.uma.ac.id/download/40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teknologi.uma.ac.id/download/40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teknologi.uma.ac.id/download/409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2020-07-29T02:32:00Z</dcterms:created>
  <dcterms:modified xsi:type="dcterms:W3CDTF">2020-07-29T02:34:00Z</dcterms:modified>
</cp:coreProperties>
</file>